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379" w:rsidRDefault="00881379">
      <w:r>
        <w:rPr>
          <w:rFonts w:hint="eastAsia"/>
        </w:rPr>
        <w:t>様式第</w:t>
      </w:r>
      <w:r>
        <w:t>3</w:t>
      </w:r>
      <w:r>
        <w:rPr>
          <w:rFonts w:hint="eastAsia"/>
        </w:rPr>
        <w:t>号</w:t>
      </w:r>
      <w:r>
        <w:t>(</w:t>
      </w:r>
      <w:r>
        <w:rPr>
          <w:rFonts w:hint="eastAsia"/>
        </w:rPr>
        <w:t>第</w:t>
      </w:r>
      <w:r>
        <w:t>9</w:t>
      </w:r>
      <w:r>
        <w:rPr>
          <w:rFonts w:hint="eastAsia"/>
        </w:rPr>
        <w:t>条関係</w:t>
      </w:r>
      <w:r>
        <w:t>)</w:t>
      </w:r>
    </w:p>
    <w:p w:rsidR="00881379" w:rsidRDefault="00881379"/>
    <w:p w:rsidR="00881379" w:rsidRDefault="00881379"/>
    <w:p w:rsidR="00881379" w:rsidRDefault="00881379">
      <w:pPr>
        <w:jc w:val="center"/>
      </w:pPr>
      <w:r>
        <w:rPr>
          <w:rFonts w:hint="eastAsia"/>
        </w:rPr>
        <w:t>消費税仕入控除税額等報告書</w:t>
      </w:r>
    </w:p>
    <w:p w:rsidR="00881379" w:rsidRDefault="00881379"/>
    <w:p w:rsidR="00881379" w:rsidRDefault="00881379"/>
    <w:p w:rsidR="00881379" w:rsidRDefault="00881379">
      <w:pPr>
        <w:ind w:right="420"/>
        <w:jc w:val="right"/>
      </w:pPr>
      <w:r>
        <w:rPr>
          <w:rFonts w:hint="eastAsia"/>
        </w:rPr>
        <w:t xml:space="preserve">　　年　　月　　日</w:t>
      </w:r>
    </w:p>
    <w:p w:rsidR="00881379" w:rsidRDefault="00881379"/>
    <w:p w:rsidR="00881379" w:rsidRDefault="00881379"/>
    <w:p w:rsidR="00881379" w:rsidRDefault="00881379">
      <w:r>
        <w:rPr>
          <w:rFonts w:hint="eastAsia"/>
        </w:rPr>
        <w:t xml:space="preserve">　　三島市長　あて</w:t>
      </w:r>
    </w:p>
    <w:p w:rsidR="00881379" w:rsidRDefault="00881379"/>
    <w:p w:rsidR="00881379" w:rsidRDefault="0088137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6"/>
        <w:gridCol w:w="624"/>
        <w:gridCol w:w="2400"/>
        <w:gridCol w:w="840"/>
      </w:tblGrid>
      <w:tr w:rsidR="00881379">
        <w:trPr>
          <w:cantSplit/>
        </w:trPr>
        <w:tc>
          <w:tcPr>
            <w:tcW w:w="4656" w:type="dxa"/>
            <w:vMerge w:val="restart"/>
            <w:tcBorders>
              <w:top w:val="nil"/>
              <w:left w:val="nil"/>
              <w:right w:val="nil"/>
            </w:tcBorders>
            <w:vAlign w:val="center"/>
          </w:tcPr>
          <w:p w:rsidR="00881379" w:rsidRDefault="00881379">
            <w:pPr>
              <w:jc w:val="right"/>
              <w:rPr>
                <w:rFonts w:ascii="‚l‚r –¾’©"/>
              </w:rPr>
            </w:pPr>
            <w:bookmarkStart w:id="0" w:name="_GoBack"/>
            <w:bookmarkEnd w:id="0"/>
            <w:r>
              <w:rPr>
                <w:rFonts w:hint="eastAsia"/>
              </w:rPr>
              <w:t>報告者</w:t>
            </w:r>
          </w:p>
        </w:tc>
        <w:tc>
          <w:tcPr>
            <w:tcW w:w="624" w:type="dxa"/>
            <w:tcBorders>
              <w:top w:val="nil"/>
              <w:left w:val="nil"/>
              <w:bottom w:val="nil"/>
              <w:right w:val="nil"/>
            </w:tcBorders>
            <w:vAlign w:val="center"/>
          </w:tcPr>
          <w:p w:rsidR="00881379" w:rsidRDefault="00881379">
            <w:pPr>
              <w:jc w:val="distribute"/>
              <w:rPr>
                <w:rFonts w:ascii="‚l‚r –¾’©"/>
              </w:rPr>
            </w:pPr>
            <w:r>
              <w:rPr>
                <w:rFonts w:hint="eastAsia"/>
              </w:rPr>
              <w:t>住所</w:t>
            </w:r>
          </w:p>
        </w:tc>
        <w:tc>
          <w:tcPr>
            <w:tcW w:w="2400" w:type="dxa"/>
            <w:tcBorders>
              <w:top w:val="nil"/>
              <w:left w:val="nil"/>
              <w:bottom w:val="nil"/>
              <w:right w:val="nil"/>
            </w:tcBorders>
            <w:vAlign w:val="center"/>
          </w:tcPr>
          <w:p w:rsidR="00881379" w:rsidRDefault="00881379">
            <w:pPr>
              <w:rPr>
                <w:rFonts w:ascii="‚l‚r –¾’©"/>
              </w:rPr>
            </w:pPr>
          </w:p>
          <w:p w:rsidR="002A14C7" w:rsidRDefault="002A14C7">
            <w:pPr>
              <w:rPr>
                <w:rFonts w:ascii="‚l‚r –¾’©"/>
              </w:rPr>
            </w:pPr>
          </w:p>
        </w:tc>
        <w:tc>
          <w:tcPr>
            <w:tcW w:w="840" w:type="dxa"/>
            <w:tcBorders>
              <w:top w:val="nil"/>
              <w:left w:val="nil"/>
              <w:bottom w:val="nil"/>
              <w:right w:val="nil"/>
            </w:tcBorders>
          </w:tcPr>
          <w:p w:rsidR="00881379" w:rsidRDefault="00881379">
            <w:pPr>
              <w:rPr>
                <w:rFonts w:ascii="‚l‚r –¾’©"/>
              </w:rPr>
            </w:pPr>
            <w:r>
              <w:rPr>
                <w:rFonts w:hint="eastAsia"/>
              </w:rPr>
              <w:t xml:space="preserve">　</w:t>
            </w:r>
          </w:p>
        </w:tc>
      </w:tr>
      <w:tr w:rsidR="00881379">
        <w:trPr>
          <w:cantSplit/>
        </w:trPr>
        <w:tc>
          <w:tcPr>
            <w:tcW w:w="4656" w:type="dxa"/>
            <w:vMerge/>
            <w:tcBorders>
              <w:left w:val="nil"/>
              <w:bottom w:val="nil"/>
              <w:right w:val="nil"/>
            </w:tcBorders>
          </w:tcPr>
          <w:p w:rsidR="00881379" w:rsidRDefault="00881379">
            <w:pPr>
              <w:rPr>
                <w:rFonts w:ascii="‚l‚r –¾’©"/>
              </w:rPr>
            </w:pPr>
          </w:p>
        </w:tc>
        <w:tc>
          <w:tcPr>
            <w:tcW w:w="624" w:type="dxa"/>
            <w:tcBorders>
              <w:top w:val="nil"/>
              <w:left w:val="nil"/>
              <w:bottom w:val="nil"/>
              <w:right w:val="nil"/>
            </w:tcBorders>
            <w:vAlign w:val="center"/>
          </w:tcPr>
          <w:p w:rsidR="00881379" w:rsidRDefault="00881379">
            <w:pPr>
              <w:jc w:val="distribute"/>
              <w:rPr>
                <w:rFonts w:ascii="‚l‚r –¾’©"/>
              </w:rPr>
            </w:pPr>
            <w:r>
              <w:rPr>
                <w:rFonts w:hint="eastAsia"/>
              </w:rPr>
              <w:t>氏名</w:t>
            </w:r>
          </w:p>
        </w:tc>
        <w:tc>
          <w:tcPr>
            <w:tcW w:w="2400" w:type="dxa"/>
            <w:tcBorders>
              <w:top w:val="nil"/>
              <w:left w:val="nil"/>
              <w:bottom w:val="nil"/>
              <w:right w:val="nil"/>
            </w:tcBorders>
            <w:vAlign w:val="center"/>
          </w:tcPr>
          <w:p w:rsidR="00881379" w:rsidRDefault="00881379">
            <w:pPr>
              <w:rPr>
                <w:rFonts w:ascii="‚l‚r –¾’©"/>
              </w:rPr>
            </w:pPr>
          </w:p>
          <w:p w:rsidR="002A14C7" w:rsidRDefault="002A14C7">
            <w:pPr>
              <w:rPr>
                <w:rFonts w:ascii="‚l‚r –¾’©"/>
              </w:rPr>
            </w:pPr>
          </w:p>
        </w:tc>
        <w:tc>
          <w:tcPr>
            <w:tcW w:w="840" w:type="dxa"/>
            <w:tcBorders>
              <w:top w:val="nil"/>
              <w:left w:val="nil"/>
              <w:bottom w:val="nil"/>
              <w:right w:val="nil"/>
            </w:tcBorders>
            <w:vAlign w:val="center"/>
          </w:tcPr>
          <w:p w:rsidR="00881379" w:rsidRDefault="00881379">
            <w:pPr>
              <w:rPr>
                <w:rFonts w:ascii="‚l‚r –¾’©"/>
              </w:rPr>
            </w:pPr>
          </w:p>
        </w:tc>
      </w:tr>
    </w:tbl>
    <w:p w:rsidR="00881379" w:rsidRDefault="00881379"/>
    <w:p w:rsidR="00881379" w:rsidRDefault="00881379"/>
    <w:p w:rsidR="00881379" w:rsidRDefault="00881379">
      <w:r>
        <w:rPr>
          <w:rFonts w:hint="eastAsia"/>
        </w:rPr>
        <w:t xml:space="preserve">　　　年　　月　　日付け三島市指令第　　　号により補助金の交付の決定を受けた民間建築物吹付けアスベスト対策事業費補助金に係る消費税仕入控除税額等が確定したので、次のとおり報告します。</w:t>
      </w:r>
    </w:p>
    <w:p w:rsidR="00881379" w:rsidRDefault="00881379"/>
    <w:p w:rsidR="00881379" w:rsidRDefault="00881379"/>
    <w:p w:rsidR="00881379" w:rsidRDefault="00881379">
      <w:r>
        <w:t>1</w:t>
      </w:r>
      <w:r>
        <w:rPr>
          <w:rFonts w:hint="eastAsia"/>
        </w:rPr>
        <w:t xml:space="preserve">　補助金の交付金額</w:t>
      </w:r>
    </w:p>
    <w:p w:rsidR="00881379" w:rsidRDefault="00881379"/>
    <w:p w:rsidR="00881379" w:rsidRDefault="00881379">
      <w:r>
        <w:rPr>
          <w:rFonts w:hint="eastAsia"/>
        </w:rPr>
        <w:t xml:space="preserve">　　　　　　　　　　　　　　　　　　　　　　　　　　　　　　円</w:t>
      </w:r>
    </w:p>
    <w:p w:rsidR="00881379" w:rsidRDefault="00881379"/>
    <w:p w:rsidR="00881379" w:rsidRDefault="00881379">
      <w:r>
        <w:t>2</w:t>
      </w:r>
      <w:r>
        <w:rPr>
          <w:rFonts w:hint="eastAsia"/>
        </w:rPr>
        <w:t xml:space="preserve">　補助金の交付の申請時及び実績報告時に減額した消費税仕入控除税額等</w:t>
      </w:r>
    </w:p>
    <w:p w:rsidR="00881379" w:rsidRDefault="00881379"/>
    <w:p w:rsidR="00881379" w:rsidRDefault="00881379">
      <w:r>
        <w:rPr>
          <w:rFonts w:hint="eastAsia"/>
        </w:rPr>
        <w:t xml:space="preserve">　　　　　　　　　　　　　　　　　　　　　　　　　　　　　　円</w:t>
      </w:r>
    </w:p>
    <w:p w:rsidR="00881379" w:rsidRDefault="00881379"/>
    <w:p w:rsidR="00881379" w:rsidRDefault="00881379">
      <w:r>
        <w:t>3</w:t>
      </w:r>
      <w:r>
        <w:rPr>
          <w:rFonts w:hint="eastAsia"/>
        </w:rPr>
        <w:t xml:space="preserve">　消費税及び地方消費税の申告により確定した消費税仕入控除税額等</w:t>
      </w:r>
    </w:p>
    <w:p w:rsidR="00881379" w:rsidRDefault="00881379"/>
    <w:p w:rsidR="00881379" w:rsidRDefault="00881379">
      <w:r>
        <w:rPr>
          <w:rFonts w:hint="eastAsia"/>
        </w:rPr>
        <w:t xml:space="preserve">　　　　　　　　　　　　　　　　　　　　　　　　　　　　　　円</w:t>
      </w:r>
    </w:p>
    <w:p w:rsidR="00881379" w:rsidRDefault="00881379"/>
    <w:p w:rsidR="00881379" w:rsidRDefault="00881379">
      <w:r>
        <w:t>4</w:t>
      </w:r>
      <w:r>
        <w:rPr>
          <w:rFonts w:hint="eastAsia"/>
        </w:rPr>
        <w:t xml:space="preserve">　補助金返還相当額</w:t>
      </w:r>
      <w:r>
        <w:t>(3</w:t>
      </w:r>
      <w:r>
        <w:rPr>
          <w:rFonts w:hint="eastAsia"/>
        </w:rPr>
        <w:t>の額から</w:t>
      </w:r>
      <w:r>
        <w:t>2</w:t>
      </w:r>
      <w:r>
        <w:rPr>
          <w:rFonts w:hint="eastAsia"/>
        </w:rPr>
        <w:t>の額を差し引いた額</w:t>
      </w:r>
      <w:r>
        <w:t>)</w:t>
      </w:r>
    </w:p>
    <w:p w:rsidR="00881379" w:rsidRDefault="00881379"/>
    <w:p w:rsidR="00881379" w:rsidRDefault="00881379">
      <w:r>
        <w:rPr>
          <w:rFonts w:hint="eastAsia"/>
        </w:rPr>
        <w:t xml:space="preserve">　　　　　　　　　　　　　　　　　　　　　　　　　　　　　　円</w:t>
      </w:r>
    </w:p>
    <w:sectPr w:rsidR="00881379" w:rsidSect="0020757E">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379" w:rsidRDefault="00881379" w:rsidP="00AC0F5C">
      <w:r>
        <w:separator/>
      </w:r>
    </w:p>
  </w:endnote>
  <w:endnote w:type="continuationSeparator" w:id="0">
    <w:p w:rsidR="00881379" w:rsidRDefault="00881379" w:rsidP="00AC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379" w:rsidRDefault="0020757E">
    <w:pPr>
      <w:pStyle w:val="a3"/>
      <w:framePr w:wrap="around" w:vAnchor="text" w:hAnchor="margin" w:xAlign="right" w:y="1"/>
      <w:rPr>
        <w:rStyle w:val="a5"/>
      </w:rPr>
    </w:pPr>
    <w:r>
      <w:rPr>
        <w:rStyle w:val="a5"/>
      </w:rPr>
      <w:fldChar w:fldCharType="begin"/>
    </w:r>
    <w:r w:rsidR="00881379">
      <w:rPr>
        <w:rStyle w:val="a5"/>
      </w:rPr>
      <w:instrText xml:space="preserve">PAGE  </w:instrText>
    </w:r>
    <w:r>
      <w:rPr>
        <w:rStyle w:val="a5"/>
      </w:rPr>
      <w:fldChar w:fldCharType="end"/>
    </w:r>
  </w:p>
  <w:p w:rsidR="00881379" w:rsidRDefault="0088137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379" w:rsidRDefault="00881379" w:rsidP="00AC0F5C">
      <w:r>
        <w:separator/>
      </w:r>
    </w:p>
  </w:footnote>
  <w:footnote w:type="continuationSeparator" w:id="0">
    <w:p w:rsidR="00881379" w:rsidRDefault="00881379" w:rsidP="00AC0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81379"/>
    <w:rsid w:val="001206A8"/>
    <w:rsid w:val="0020757E"/>
    <w:rsid w:val="002A14C7"/>
    <w:rsid w:val="00881379"/>
    <w:rsid w:val="00AC0F5C"/>
    <w:rsid w:val="00EC2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2300FDD"/>
  <w15:docId w15:val="{9684D5C1-B774-4480-ABD9-BA1A6310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57E"/>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20757E"/>
    <w:pPr>
      <w:tabs>
        <w:tab w:val="center" w:pos="4252"/>
        <w:tab w:val="right" w:pos="8504"/>
      </w:tabs>
      <w:snapToGrid w:val="0"/>
    </w:pPr>
  </w:style>
  <w:style w:type="character" w:customStyle="1" w:styleId="a4">
    <w:name w:val="フッター (文字)"/>
    <w:basedOn w:val="a0"/>
    <w:link w:val="a3"/>
    <w:uiPriority w:val="99"/>
    <w:semiHidden/>
    <w:rsid w:val="0020757E"/>
    <w:rPr>
      <w:rFonts w:ascii="ＭＳ 明朝"/>
      <w:kern w:val="2"/>
      <w:sz w:val="21"/>
      <w:szCs w:val="24"/>
    </w:rPr>
  </w:style>
  <w:style w:type="character" w:styleId="a5">
    <w:name w:val="page number"/>
    <w:basedOn w:val="a0"/>
    <w:uiPriority w:val="99"/>
    <w:semiHidden/>
    <w:rsid w:val="0020757E"/>
    <w:rPr>
      <w:rFonts w:cs="Times New Roman"/>
    </w:rPr>
  </w:style>
  <w:style w:type="paragraph" w:styleId="a6">
    <w:name w:val="Body Text Indent"/>
    <w:basedOn w:val="a"/>
    <w:link w:val="a7"/>
    <w:uiPriority w:val="99"/>
    <w:semiHidden/>
    <w:rsid w:val="0020757E"/>
    <w:pPr>
      <w:spacing w:line="210" w:lineRule="atLeast"/>
      <w:ind w:leftChars="100" w:left="420" w:hangingChars="100" w:hanging="210"/>
      <w:jc w:val="left"/>
    </w:pPr>
  </w:style>
  <w:style w:type="character" w:customStyle="1" w:styleId="a7">
    <w:name w:val="本文インデント (文字)"/>
    <w:basedOn w:val="a0"/>
    <w:link w:val="a6"/>
    <w:uiPriority w:val="99"/>
    <w:semiHidden/>
    <w:rsid w:val="0020757E"/>
    <w:rPr>
      <w:rFonts w:ascii="ＭＳ 明朝"/>
      <w:kern w:val="2"/>
      <w:sz w:val="21"/>
      <w:szCs w:val="24"/>
    </w:rPr>
  </w:style>
  <w:style w:type="paragraph" w:styleId="a8">
    <w:name w:val="Note Heading"/>
    <w:basedOn w:val="a"/>
    <w:next w:val="a"/>
    <w:link w:val="a9"/>
    <w:uiPriority w:val="99"/>
    <w:semiHidden/>
    <w:rsid w:val="0020757E"/>
    <w:pPr>
      <w:jc w:val="center"/>
    </w:pPr>
  </w:style>
  <w:style w:type="character" w:customStyle="1" w:styleId="a9">
    <w:name w:val="記 (文字)"/>
    <w:basedOn w:val="a0"/>
    <w:link w:val="a8"/>
    <w:uiPriority w:val="99"/>
    <w:semiHidden/>
    <w:rsid w:val="0020757E"/>
    <w:rPr>
      <w:rFonts w:ascii="ＭＳ 明朝"/>
      <w:kern w:val="2"/>
      <w:sz w:val="21"/>
      <w:szCs w:val="24"/>
    </w:rPr>
  </w:style>
  <w:style w:type="paragraph" w:styleId="aa">
    <w:name w:val="Closing"/>
    <w:basedOn w:val="a"/>
    <w:next w:val="a"/>
    <w:link w:val="ab"/>
    <w:uiPriority w:val="99"/>
    <w:semiHidden/>
    <w:rsid w:val="0020757E"/>
    <w:pPr>
      <w:jc w:val="right"/>
    </w:pPr>
  </w:style>
  <w:style w:type="character" w:customStyle="1" w:styleId="ab">
    <w:name w:val="結語 (文字)"/>
    <w:basedOn w:val="a0"/>
    <w:link w:val="aa"/>
    <w:uiPriority w:val="99"/>
    <w:semiHidden/>
    <w:rsid w:val="0020757E"/>
    <w:rPr>
      <w:rFonts w:ascii="ＭＳ 明朝"/>
      <w:kern w:val="2"/>
      <w:sz w:val="21"/>
      <w:szCs w:val="24"/>
    </w:rPr>
  </w:style>
  <w:style w:type="paragraph" w:styleId="ac">
    <w:name w:val="header"/>
    <w:basedOn w:val="a"/>
    <w:link w:val="ad"/>
    <w:uiPriority w:val="99"/>
    <w:semiHidden/>
    <w:rsid w:val="0020757E"/>
    <w:pPr>
      <w:tabs>
        <w:tab w:val="center" w:pos="4252"/>
        <w:tab w:val="right" w:pos="8504"/>
      </w:tabs>
      <w:snapToGrid w:val="0"/>
    </w:pPr>
  </w:style>
  <w:style w:type="character" w:customStyle="1" w:styleId="ad">
    <w:name w:val="ヘッダー (文字)"/>
    <w:basedOn w:val="a0"/>
    <w:link w:val="ac"/>
    <w:uiPriority w:val="99"/>
    <w:semiHidden/>
    <w:rsid w:val="0020757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352</Characters>
  <Application>Microsoft Office Word</Application>
  <DocSecurity>0</DocSecurity>
  <Lines>2</Lines>
  <Paragraphs>1</Paragraphs>
  <ScaleCrop>false</ScaleCrop>
  <Company>三島市</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様式第3号(第9条関係)</dc:title>
  <dc:creator>(株)ぎょうせい</dc:creator>
  <cp:lastModifiedBy>廣瀬　剛</cp:lastModifiedBy>
  <cp:revision>4</cp:revision>
  <cp:lastPrinted>2007-04-12T02:24:00Z</cp:lastPrinted>
  <dcterms:created xsi:type="dcterms:W3CDTF">2015-07-14T08:03:00Z</dcterms:created>
  <dcterms:modified xsi:type="dcterms:W3CDTF">2021-09-06T05:16:00Z</dcterms:modified>
</cp:coreProperties>
</file>